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AC" w:rsidRPr="002A46C2" w:rsidRDefault="001110AC" w:rsidP="00D026C6">
      <w:pPr>
        <w:snapToGrid w:val="0"/>
        <w:spacing w:beforeLines="50" w:line="320" w:lineRule="exact"/>
        <w:rPr>
          <w:rFonts w:ascii="Times New Roman" w:eastAsia="黑体" w:hAnsi="Times New Roman"/>
          <w:b/>
          <w:color w:val="000000"/>
          <w:sz w:val="28"/>
          <w:szCs w:val="28"/>
        </w:rPr>
      </w:pPr>
      <w:r w:rsidRPr="00122C8F">
        <w:rPr>
          <w:rFonts w:ascii="Times New Roman" w:eastAsia="黑体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黑体" w:hAnsi="Times New Roman"/>
          <w:color w:val="000000"/>
          <w:sz w:val="30"/>
          <w:szCs w:val="30"/>
        </w:rPr>
        <w:t>1</w:t>
      </w:r>
      <w:r w:rsidRPr="00122C8F">
        <w:rPr>
          <w:rFonts w:ascii="Times New Roman" w:eastAsia="黑体" w:hAnsi="Times New Roman" w:hint="eastAsia"/>
          <w:color w:val="000000"/>
          <w:sz w:val="30"/>
          <w:szCs w:val="30"/>
        </w:rPr>
        <w:t>：</w:t>
      </w:r>
      <w:r>
        <w:rPr>
          <w:rFonts w:ascii="Times New Roman" w:eastAsia="黑体" w:hAnsi="Times New Roman"/>
          <w:color w:val="000000"/>
          <w:sz w:val="30"/>
          <w:szCs w:val="30"/>
        </w:rPr>
        <w:t xml:space="preserve">  </w:t>
      </w:r>
    </w:p>
    <w:p w:rsidR="001110AC" w:rsidRPr="002A46C2" w:rsidRDefault="001110AC" w:rsidP="002A46C2">
      <w:pPr>
        <w:snapToGrid w:val="0"/>
        <w:spacing w:line="36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2A46C2">
        <w:rPr>
          <w:rFonts w:ascii="仿宋" w:eastAsia="仿宋" w:hAnsi="仿宋" w:hint="eastAsia"/>
          <w:b/>
          <w:sz w:val="28"/>
          <w:szCs w:val="28"/>
        </w:rPr>
        <w:t>参</w:t>
      </w:r>
      <w:r w:rsidRPr="002A46C2">
        <w:rPr>
          <w:rFonts w:ascii="仿宋" w:eastAsia="仿宋" w:hAnsi="仿宋"/>
          <w:b/>
          <w:sz w:val="28"/>
          <w:szCs w:val="28"/>
        </w:rPr>
        <w:t xml:space="preserve"> </w:t>
      </w:r>
      <w:r w:rsidRPr="002A46C2">
        <w:rPr>
          <w:rFonts w:ascii="仿宋" w:eastAsia="仿宋" w:hAnsi="仿宋" w:hint="eastAsia"/>
          <w:b/>
          <w:sz w:val="28"/>
          <w:szCs w:val="28"/>
        </w:rPr>
        <w:t>会</w:t>
      </w:r>
      <w:r w:rsidRPr="002A46C2">
        <w:rPr>
          <w:rFonts w:ascii="仿宋" w:eastAsia="仿宋" w:hAnsi="仿宋"/>
          <w:b/>
          <w:sz w:val="28"/>
          <w:szCs w:val="28"/>
        </w:rPr>
        <w:t xml:space="preserve"> </w:t>
      </w:r>
      <w:r w:rsidRPr="002A46C2">
        <w:rPr>
          <w:rFonts w:ascii="仿宋" w:eastAsia="仿宋" w:hAnsi="仿宋" w:hint="eastAsia"/>
          <w:b/>
          <w:sz w:val="28"/>
          <w:szCs w:val="28"/>
        </w:rPr>
        <w:t>指</w:t>
      </w:r>
      <w:r w:rsidRPr="002A46C2">
        <w:rPr>
          <w:rFonts w:ascii="仿宋" w:eastAsia="仿宋" w:hAnsi="仿宋"/>
          <w:b/>
          <w:sz w:val="28"/>
          <w:szCs w:val="28"/>
        </w:rPr>
        <w:t xml:space="preserve"> </w:t>
      </w:r>
      <w:r w:rsidRPr="002A46C2">
        <w:rPr>
          <w:rFonts w:ascii="仿宋" w:eastAsia="仿宋" w:hAnsi="仿宋" w:hint="eastAsia"/>
          <w:b/>
          <w:sz w:val="28"/>
          <w:szCs w:val="28"/>
        </w:rPr>
        <w:t>南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一、</w:t>
      </w:r>
      <w:r w:rsidRPr="002A46C2">
        <w:rPr>
          <w:rFonts w:ascii="仿宋" w:eastAsia="仿宋" w:hAnsi="仿宋" w:hint="eastAsia"/>
          <w:b/>
          <w:color w:val="000000"/>
          <w:sz w:val="24"/>
          <w:szCs w:val="24"/>
        </w:rPr>
        <w:t>报名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：近几年每年参会人数上千人，预计今年人数更多。为做好会务工作，请参会代表务于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3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日前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反馈报名回执。会前未报名者，视当时情况安排。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二、报到：</w:t>
      </w:r>
      <w:smartTag w:uri="urn:schemas-microsoft-com:office:smarttags" w:element="chsdate">
        <w:smartTagPr>
          <w:attr w:name="Year" w:val="2013"/>
          <w:attr w:name="Month" w:val="11"/>
          <w:attr w:name="Day" w:val="8"/>
          <w:attr w:name="IsLunarDate" w:val="False"/>
          <w:attr w:name="IsROCDate" w:val="False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8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全天在福建省西湖宾馆报到（福州市华林路</w:t>
      </w:r>
      <w:r w:rsidRPr="002A46C2">
        <w:rPr>
          <w:rFonts w:ascii="仿宋" w:eastAsia="仿宋" w:hAnsi="仿宋"/>
          <w:color w:val="000000"/>
          <w:sz w:val="24"/>
          <w:szCs w:val="24"/>
        </w:rPr>
        <w:t>11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号</w:t>
      </w:r>
      <w:r w:rsidRPr="002A46C2">
        <w:rPr>
          <w:rFonts w:ascii="仿宋" w:eastAsia="仿宋" w:hAnsi="仿宋"/>
          <w:color w:val="000000"/>
          <w:sz w:val="24"/>
          <w:szCs w:val="24"/>
        </w:rPr>
        <w:t>0591-87857008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）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学会理事、常务理事、副会长请于当日</w:t>
      </w:r>
      <w:r w:rsidRPr="002A46C2">
        <w:rPr>
          <w:rFonts w:ascii="仿宋" w:eastAsia="仿宋" w:hAnsi="仿宋"/>
          <w:color w:val="000000"/>
          <w:sz w:val="24"/>
          <w:szCs w:val="24"/>
        </w:rPr>
        <w:t>19:00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前报到，</w:t>
      </w:r>
      <w:r w:rsidRPr="002A46C2">
        <w:rPr>
          <w:rFonts w:ascii="仿宋" w:eastAsia="仿宋" w:hAnsi="仿宋"/>
          <w:color w:val="000000"/>
          <w:sz w:val="24"/>
          <w:szCs w:val="24"/>
        </w:rPr>
        <w:t>20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Pr="002A46C2">
        <w:rPr>
          <w:rFonts w:ascii="仿宋" w:eastAsia="仿宋" w:hAnsi="仿宋"/>
          <w:color w:val="000000"/>
          <w:sz w:val="24"/>
          <w:szCs w:val="24"/>
        </w:rPr>
        <w:t>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参加理事会。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三、交通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1.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机场</w:t>
      </w:r>
      <w:r w:rsidRPr="002A46C2">
        <w:rPr>
          <w:rFonts w:ascii="仿宋" w:eastAsia="仿宋" w:hAnsi="仿宋"/>
          <w:color w:val="000000"/>
          <w:sz w:val="24"/>
          <w:szCs w:val="24"/>
        </w:rPr>
        <w:t>—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宾馆：（</w:t>
      </w:r>
      <w:r w:rsidRPr="002A46C2">
        <w:rPr>
          <w:rFonts w:ascii="仿宋" w:eastAsia="仿宋" w:hAnsi="仿宋"/>
          <w:color w:val="000000"/>
          <w:sz w:val="24"/>
          <w:szCs w:val="24"/>
        </w:rPr>
        <w:t>1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）乘机场大巴，约</w:t>
      </w:r>
      <w:r w:rsidRPr="002A46C2">
        <w:rPr>
          <w:rFonts w:ascii="仿宋" w:eastAsia="仿宋" w:hAnsi="仿宋"/>
          <w:color w:val="000000"/>
          <w:sz w:val="24"/>
          <w:szCs w:val="24"/>
        </w:rPr>
        <w:t>45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分钟到达阿波罗大酒店，再换乘出租车，预计</w:t>
      </w:r>
      <w:r w:rsidRPr="002A46C2">
        <w:rPr>
          <w:rFonts w:ascii="仿宋" w:eastAsia="仿宋" w:hAnsi="仿宋"/>
          <w:color w:val="000000"/>
          <w:sz w:val="24"/>
          <w:szCs w:val="24"/>
        </w:rPr>
        <w:t>15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元左右可到。（</w:t>
      </w:r>
      <w:r w:rsidRPr="002A46C2">
        <w:rPr>
          <w:rFonts w:ascii="仿宋" w:eastAsia="仿宋" w:hAnsi="仿宋"/>
          <w:color w:val="000000"/>
          <w:sz w:val="24"/>
          <w:szCs w:val="24"/>
        </w:rPr>
        <w:t>2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）全程出租车</w:t>
      </w:r>
      <w:r w:rsidRPr="002A46C2">
        <w:rPr>
          <w:rFonts w:ascii="仿宋" w:eastAsia="仿宋" w:hAnsi="仿宋"/>
          <w:color w:val="000000"/>
          <w:sz w:val="24"/>
          <w:szCs w:val="24"/>
        </w:rPr>
        <w:t>220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</w:t>
      </w:r>
      <w:r w:rsidRPr="002A46C2">
        <w:rPr>
          <w:rFonts w:ascii="仿宋" w:eastAsia="仿宋" w:hAnsi="仿宋"/>
          <w:color w:val="000000"/>
          <w:sz w:val="24"/>
          <w:szCs w:val="24"/>
        </w:rPr>
        <w:t>/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趟次（含过路费）。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2.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福州南站</w:t>
      </w:r>
      <w:r w:rsidRPr="002A46C2">
        <w:rPr>
          <w:rFonts w:ascii="仿宋" w:eastAsia="仿宋" w:hAnsi="仿宋"/>
          <w:color w:val="000000"/>
          <w:sz w:val="24"/>
          <w:szCs w:val="24"/>
        </w:rPr>
        <w:t>—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宾馆：乘出租预计</w:t>
      </w:r>
      <w:r w:rsidRPr="002A46C2">
        <w:rPr>
          <w:rFonts w:ascii="仿宋" w:eastAsia="仿宋" w:hAnsi="仿宋"/>
          <w:color w:val="000000"/>
          <w:sz w:val="24"/>
          <w:szCs w:val="24"/>
        </w:rPr>
        <w:t>40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元左右到达。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3.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福州站</w:t>
      </w:r>
      <w:r w:rsidRPr="002A46C2">
        <w:rPr>
          <w:rFonts w:ascii="仿宋" w:eastAsia="仿宋" w:hAnsi="仿宋"/>
          <w:color w:val="000000"/>
          <w:sz w:val="24"/>
          <w:szCs w:val="24"/>
        </w:rPr>
        <w:t>—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宾馆：乘出租预计</w:t>
      </w:r>
      <w:r w:rsidRPr="002A46C2">
        <w:rPr>
          <w:rFonts w:ascii="仿宋" w:eastAsia="仿宋" w:hAnsi="仿宋"/>
          <w:color w:val="000000"/>
          <w:sz w:val="24"/>
          <w:szCs w:val="24"/>
        </w:rPr>
        <w:t>15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元左右到达。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四、住宿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1.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本次会议预定了不同档次，不同价格的酒店（详见回执表），请代表在填写回执表时，注明详细信息。若指定酒店，建议提前汇款，可预留房源；未收到汇款的，按照报到顺序和当时房源安排；如无须会务组安排住房，也请注明自行解决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2.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预定</w:t>
      </w:r>
      <w:r w:rsidRPr="002A46C2">
        <w:rPr>
          <w:rFonts w:ascii="仿宋" w:eastAsia="仿宋" w:hAnsi="仿宋"/>
          <w:color w:val="000000"/>
          <w:sz w:val="24"/>
          <w:szCs w:val="24"/>
        </w:rPr>
        <w:t>8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日晚</w:t>
      </w:r>
      <w:r w:rsidRPr="002A46C2">
        <w:rPr>
          <w:rFonts w:ascii="仿宋" w:eastAsia="仿宋" w:hAnsi="仿宋"/>
          <w:color w:val="000000"/>
          <w:sz w:val="24"/>
          <w:szCs w:val="24"/>
        </w:rPr>
        <w:t>18:00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点以后报到的代表，请于当日</w:t>
      </w:r>
      <w:r w:rsidRPr="002A46C2">
        <w:rPr>
          <w:rFonts w:ascii="仿宋" w:eastAsia="仿宋" w:hAnsi="仿宋"/>
          <w:color w:val="000000"/>
          <w:sz w:val="24"/>
          <w:szCs w:val="24"/>
        </w:rPr>
        <w:t>16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点前以短信方式与会务组吕杨（电话</w:t>
      </w:r>
      <w:r w:rsidRPr="002A46C2">
        <w:rPr>
          <w:rFonts w:ascii="仿宋" w:eastAsia="仿宋" w:hAnsi="仿宋"/>
          <w:color w:val="000000"/>
          <w:sz w:val="24"/>
          <w:szCs w:val="24"/>
        </w:rPr>
        <w:t>13811116258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）联系留房。当天未联系者，视当时房源安排。</w:t>
      </w:r>
    </w:p>
    <w:p w:rsidR="001110AC" w:rsidRPr="002A46C2" w:rsidRDefault="001110AC" w:rsidP="00C82645">
      <w:pPr>
        <w:autoSpaceDN w:val="0"/>
        <w:adjustRightInd w:val="0"/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五、物流项目展示。本次会议向参会单位提供物流项目展示服务。文字及图片由展示单位提供并联系确认。如有需要请于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3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10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31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日前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与赵茂銮联系，电话：</w:t>
      </w:r>
      <w:r w:rsidRPr="002A46C2">
        <w:rPr>
          <w:rFonts w:ascii="仿宋" w:eastAsia="仿宋" w:hAnsi="仿宋"/>
          <w:color w:val="000000"/>
          <w:sz w:val="24"/>
          <w:szCs w:val="24"/>
        </w:rPr>
        <w:t>13905904881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。每块</w:t>
      </w:r>
      <w:r w:rsidRPr="002A46C2">
        <w:rPr>
          <w:rFonts w:ascii="仿宋" w:eastAsia="仿宋" w:hAnsi="仿宋"/>
          <w:color w:val="000000"/>
          <w:sz w:val="24"/>
          <w:szCs w:val="24"/>
        </w:rPr>
        <w:t>X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展架（</w:t>
      </w:r>
      <w:r w:rsidRPr="002A46C2">
        <w:rPr>
          <w:rFonts w:ascii="仿宋" w:eastAsia="仿宋" w:hAnsi="仿宋"/>
          <w:color w:val="000000"/>
          <w:sz w:val="24"/>
          <w:szCs w:val="24"/>
        </w:rPr>
        <w:t>80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cm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180CM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）收取制作及安装展示费用</w:t>
      </w:r>
      <w:r w:rsidRPr="002A46C2">
        <w:rPr>
          <w:rFonts w:ascii="仿宋" w:eastAsia="仿宋" w:hAnsi="仿宋"/>
          <w:color w:val="000000"/>
          <w:sz w:val="24"/>
          <w:szCs w:val="24"/>
        </w:rPr>
        <w:t>1000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元。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 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六、会议费（含会议、同传、资料、餐费及参观）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1.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每位代表</w:t>
      </w:r>
      <w:r w:rsidRPr="002A46C2">
        <w:rPr>
          <w:rFonts w:ascii="仿宋" w:eastAsia="仿宋" w:hAnsi="仿宋"/>
          <w:color w:val="000000"/>
          <w:sz w:val="24"/>
          <w:szCs w:val="24"/>
        </w:rPr>
        <w:t>2200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元；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2.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中国物流与采购联合会会员单位（含各专委会）、拟加入中国物流学会的代表</w:t>
      </w:r>
      <w:r w:rsidRPr="002A46C2">
        <w:rPr>
          <w:rFonts w:ascii="仿宋" w:eastAsia="仿宋" w:hAnsi="仿宋"/>
          <w:color w:val="000000"/>
          <w:sz w:val="24"/>
          <w:szCs w:val="24"/>
        </w:rPr>
        <w:t>1900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元（其中含中国物流学会会费</w:t>
      </w:r>
      <w:r w:rsidRPr="002A46C2">
        <w:rPr>
          <w:rFonts w:ascii="仿宋" w:eastAsia="仿宋" w:hAnsi="仿宋"/>
          <w:color w:val="000000"/>
          <w:sz w:val="24"/>
          <w:szCs w:val="24"/>
        </w:rPr>
        <w:t>300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元），全日制在校学生凭学生证每位收取</w:t>
      </w:r>
      <w:r w:rsidRPr="002A46C2">
        <w:rPr>
          <w:rFonts w:ascii="仿宋" w:eastAsia="仿宋" w:hAnsi="仿宋"/>
          <w:color w:val="000000"/>
          <w:sz w:val="24"/>
          <w:szCs w:val="24"/>
        </w:rPr>
        <w:t>1700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元（含</w:t>
      </w:r>
      <w:r w:rsidRPr="002A46C2">
        <w:rPr>
          <w:rFonts w:ascii="仿宋" w:eastAsia="仿宋" w:hAnsi="仿宋"/>
          <w:color w:val="000000"/>
          <w:sz w:val="24"/>
          <w:szCs w:val="24"/>
        </w:rPr>
        <w:t>100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元会费）；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3.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中国物流学会会员（本届已注册的）每位</w:t>
      </w:r>
      <w:r w:rsidRPr="002A46C2">
        <w:rPr>
          <w:rFonts w:ascii="仿宋" w:eastAsia="仿宋" w:hAnsi="仿宋"/>
          <w:color w:val="000000"/>
          <w:sz w:val="24"/>
          <w:szCs w:val="24"/>
        </w:rPr>
        <w:t>1600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元。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七、交费方式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现场交现金或提前汇款。由于本次会议规模较大，欢迎参会代表提前汇款，报到时领取发票。提前汇款的代表请于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2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10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31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日前</w:t>
        </w:r>
      </w:smartTag>
      <w:r w:rsidRPr="002A46C2">
        <w:rPr>
          <w:rFonts w:ascii="仿宋" w:eastAsia="仿宋" w:hAnsi="仿宋" w:hint="eastAsia"/>
          <w:color w:val="000000"/>
          <w:sz w:val="24"/>
          <w:szCs w:val="24"/>
        </w:rPr>
        <w:t>将款汇至以下帐号：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收款单位：中国物流学会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    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开户行：工商银行北京礼士路支行。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帐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  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号：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0200003609088117079 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办理汇款后，请将汇款凭证传真给我部，并注明发票抬头和联系人姓名、手机。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 w:hint="eastAsia"/>
          <w:color w:val="000000"/>
          <w:sz w:val="24"/>
          <w:szCs w:val="24"/>
        </w:rPr>
        <w:t>八、返程及其它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color w:val="000000"/>
          <w:sz w:val="24"/>
          <w:szCs w:val="24"/>
        </w:rPr>
      </w:pPr>
      <w:r w:rsidRPr="002A46C2">
        <w:rPr>
          <w:rFonts w:ascii="仿宋" w:eastAsia="仿宋" w:hAnsi="仿宋"/>
          <w:color w:val="000000"/>
          <w:sz w:val="24"/>
          <w:szCs w:val="24"/>
        </w:rPr>
        <w:t>1.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会议于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3"/>
        </w:smartTagPr>
        <w:r w:rsidRPr="002A46C2">
          <w:rPr>
            <w:rFonts w:ascii="仿宋" w:eastAsia="仿宋" w:hAnsi="仿宋"/>
            <w:color w:val="000000"/>
            <w:sz w:val="24"/>
            <w:szCs w:val="24"/>
          </w:rPr>
          <w:t>11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月</w:t>
        </w:r>
        <w:r w:rsidRPr="002A46C2">
          <w:rPr>
            <w:rFonts w:ascii="仿宋" w:eastAsia="仿宋" w:hAnsi="仿宋"/>
            <w:color w:val="000000"/>
            <w:sz w:val="24"/>
            <w:szCs w:val="24"/>
          </w:rPr>
          <w:t>10</w:t>
        </w:r>
        <w:r w:rsidRPr="002A46C2">
          <w:rPr>
            <w:rFonts w:ascii="仿宋" w:eastAsia="仿宋" w:hAnsi="仿宋" w:hint="eastAsia"/>
            <w:color w:val="000000"/>
            <w:sz w:val="24"/>
            <w:szCs w:val="24"/>
          </w:rPr>
          <w:t>日</w:t>
        </w:r>
      </w:smartTag>
      <w:r w:rsidRPr="002A46C2">
        <w:rPr>
          <w:rFonts w:ascii="仿宋" w:eastAsia="仿宋" w:hAnsi="仿宋"/>
          <w:color w:val="000000"/>
          <w:sz w:val="24"/>
          <w:szCs w:val="24"/>
        </w:rPr>
        <w:t>17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Pr="002A46C2">
        <w:rPr>
          <w:rFonts w:ascii="仿宋" w:eastAsia="仿宋" w:hAnsi="仿宋"/>
          <w:color w:val="000000"/>
          <w:sz w:val="24"/>
          <w:szCs w:val="24"/>
        </w:rPr>
        <w:t>30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左右结束，请代表自行安排返程时间。</w:t>
      </w:r>
    </w:p>
    <w:p w:rsidR="001110AC" w:rsidRPr="002A46C2" w:rsidRDefault="001110AC" w:rsidP="00C82645">
      <w:pPr>
        <w:snapToGrid w:val="0"/>
        <w:spacing w:line="360" w:lineRule="exact"/>
        <w:ind w:firstLineChars="200" w:firstLine="31680"/>
        <w:rPr>
          <w:rFonts w:ascii="仿宋" w:eastAsia="仿宋" w:hAnsi="仿宋"/>
          <w:sz w:val="24"/>
          <w:szCs w:val="24"/>
        </w:rPr>
        <w:sectPr w:rsidR="001110AC" w:rsidRPr="002A46C2" w:rsidSect="00285C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588" w:bottom="1440" w:left="1588" w:header="851" w:footer="1593" w:gutter="0"/>
          <w:pgNumType w:start="1"/>
          <w:cols w:space="720"/>
          <w:docGrid w:type="lines" w:linePitch="312"/>
        </w:sectPr>
      </w:pPr>
      <w:r w:rsidRPr="002A46C2">
        <w:rPr>
          <w:rFonts w:ascii="仿宋" w:eastAsia="仿宋" w:hAnsi="仿宋"/>
          <w:color w:val="000000"/>
          <w:sz w:val="24"/>
          <w:szCs w:val="24"/>
        </w:rPr>
        <w:t>2.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为做好会后服务，我们联系了福州布兰卡环球旅行社有限公司，可提供旅游，火车票、机票代订服务。联系人：邹婷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Pr="002A46C2">
        <w:rPr>
          <w:rFonts w:ascii="仿宋" w:eastAsia="仿宋" w:hAnsi="仿宋" w:hint="eastAsia"/>
          <w:color w:val="000000"/>
          <w:sz w:val="24"/>
          <w:szCs w:val="24"/>
        </w:rPr>
        <w:t>手机：</w:t>
      </w:r>
      <w:r w:rsidRPr="002A46C2">
        <w:rPr>
          <w:rFonts w:ascii="仿宋" w:eastAsia="仿宋" w:hAnsi="仿宋"/>
          <w:color w:val="000000"/>
          <w:sz w:val="24"/>
          <w:szCs w:val="24"/>
        </w:rPr>
        <w:t xml:space="preserve">13314904865  </w:t>
      </w:r>
      <w:r w:rsidRPr="002A46C2">
        <w:rPr>
          <w:rFonts w:ascii="仿宋" w:eastAsia="仿宋" w:hAnsi="仿宋" w:hint="eastAsia"/>
          <w:color w:val="000000"/>
          <w:spacing w:val="22"/>
          <w:w w:val="79"/>
          <w:kern w:val="0"/>
          <w:sz w:val="24"/>
          <w:szCs w:val="24"/>
          <w:fitText w:val="2520" w:id="440553472"/>
        </w:rPr>
        <w:t>电话：</w:t>
      </w:r>
      <w:r w:rsidRPr="002A46C2">
        <w:rPr>
          <w:rFonts w:ascii="仿宋" w:eastAsia="仿宋" w:hAnsi="仿宋"/>
          <w:color w:val="000000"/>
          <w:spacing w:val="22"/>
          <w:w w:val="79"/>
          <w:kern w:val="0"/>
          <w:sz w:val="24"/>
          <w:szCs w:val="24"/>
          <w:fitText w:val="2520" w:id="440553472"/>
        </w:rPr>
        <w:t>0591—87889052</w:t>
      </w:r>
      <w:r w:rsidRPr="002A46C2">
        <w:rPr>
          <w:rFonts w:ascii="仿宋" w:eastAsia="仿宋" w:hAnsi="仿宋" w:hint="eastAsia"/>
          <w:color w:val="000000"/>
          <w:spacing w:val="-1"/>
          <w:w w:val="79"/>
          <w:kern w:val="0"/>
          <w:sz w:val="24"/>
          <w:szCs w:val="24"/>
          <w:fitText w:val="2520" w:id="440553472"/>
        </w:rPr>
        <w:t>。</w:t>
      </w:r>
    </w:p>
    <w:p w:rsidR="001110AC" w:rsidRPr="00122C8F" w:rsidRDefault="001110AC" w:rsidP="00C82645">
      <w:pPr>
        <w:tabs>
          <w:tab w:val="left" w:pos="3930"/>
        </w:tabs>
        <w:ind w:leftChars="-80" w:left="31680" w:hangingChars="56" w:firstLine="31680"/>
        <w:rPr>
          <w:rFonts w:ascii="方正小标宋简体" w:eastAsia="方正小标宋简体" w:hAnsi="Times New Roman"/>
          <w:bCs/>
          <w:sz w:val="36"/>
          <w:szCs w:val="36"/>
        </w:rPr>
      </w:pPr>
      <w:r w:rsidRPr="00AB1070">
        <w:rPr>
          <w:rFonts w:ascii="黑体" w:eastAsia="黑体" w:hAnsi="Times New Roman" w:hint="eastAsia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2</w:t>
      </w:r>
      <w:r w:rsidRPr="00AB1070">
        <w:rPr>
          <w:rFonts w:ascii="黑体" w:eastAsia="黑体" w:hAnsi="Times New Roman" w:hint="eastAsia"/>
          <w:sz w:val="30"/>
          <w:szCs w:val="30"/>
        </w:rPr>
        <w:t>：</w:t>
      </w:r>
      <w:r>
        <w:rPr>
          <w:rFonts w:ascii="黑体" w:eastAsia="黑体" w:hAnsi="Times New Roman"/>
          <w:sz w:val="30"/>
          <w:szCs w:val="30"/>
        </w:rPr>
        <w:tab/>
      </w:r>
      <w:bookmarkStart w:id="0" w:name="_GoBack"/>
      <w:r w:rsidRPr="002A46C2">
        <w:rPr>
          <w:rFonts w:ascii="仿宋" w:eastAsia="仿宋" w:hAnsi="仿宋" w:hint="eastAsia"/>
          <w:b/>
          <w:sz w:val="36"/>
          <w:szCs w:val="36"/>
        </w:rPr>
        <w:t>第十二次中国物流学术年会</w:t>
      </w:r>
      <w:r w:rsidRPr="002A46C2">
        <w:rPr>
          <w:rFonts w:ascii="仿宋" w:eastAsia="仿宋" w:hAnsi="仿宋" w:hint="eastAsia"/>
          <w:b/>
          <w:bCs/>
          <w:sz w:val="36"/>
          <w:szCs w:val="36"/>
        </w:rPr>
        <w:t>参会回执表</w:t>
      </w:r>
      <w:bookmarkEnd w:id="0"/>
    </w:p>
    <w:tbl>
      <w:tblPr>
        <w:tblW w:w="15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752"/>
        <w:gridCol w:w="1188"/>
        <w:gridCol w:w="2253"/>
        <w:gridCol w:w="1740"/>
        <w:gridCol w:w="1856"/>
        <w:gridCol w:w="3550"/>
        <w:gridCol w:w="1323"/>
        <w:gridCol w:w="1759"/>
      </w:tblGrid>
      <w:tr w:rsidR="001110AC" w:rsidRPr="00AB1070" w:rsidTr="007361CB">
        <w:trPr>
          <w:trHeight w:val="487"/>
          <w:jc w:val="center"/>
        </w:trPr>
        <w:tc>
          <w:tcPr>
            <w:tcW w:w="1359" w:type="dxa"/>
            <w:tcBorders>
              <w:top w:val="single" w:sz="8" w:space="0" w:color="auto"/>
            </w:tcBorders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单位名称</w:t>
            </w:r>
          </w:p>
        </w:tc>
        <w:tc>
          <w:tcPr>
            <w:tcW w:w="5933" w:type="dxa"/>
            <w:gridSpan w:val="4"/>
            <w:tcBorders>
              <w:top w:val="single" w:sz="8" w:space="0" w:color="auto"/>
            </w:tcBorders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auto"/>
            </w:tcBorders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通讯地址</w:t>
            </w:r>
          </w:p>
        </w:tc>
        <w:tc>
          <w:tcPr>
            <w:tcW w:w="6632" w:type="dxa"/>
            <w:gridSpan w:val="3"/>
            <w:tcBorders>
              <w:top w:val="single" w:sz="8" w:space="0" w:color="auto"/>
            </w:tcBorders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（邮编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）</w:t>
            </w:r>
          </w:p>
        </w:tc>
      </w:tr>
      <w:tr w:rsidR="001110AC" w:rsidRPr="00AB1070" w:rsidTr="007361CB">
        <w:trPr>
          <w:trHeight w:val="451"/>
          <w:jc w:val="center"/>
        </w:trPr>
        <w:tc>
          <w:tcPr>
            <w:tcW w:w="1359" w:type="dxa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联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系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人</w:t>
            </w:r>
          </w:p>
        </w:tc>
        <w:tc>
          <w:tcPr>
            <w:tcW w:w="1940" w:type="dxa"/>
            <w:gridSpan w:val="2"/>
            <w:vAlign w:val="center"/>
          </w:tcPr>
          <w:p w:rsidR="001110AC" w:rsidRPr="00AB1070" w:rsidRDefault="001110AC" w:rsidP="001110AC">
            <w:pPr>
              <w:spacing w:beforeLines="50" w:beforeAutospacing="1" w:after="100" w:afterAutospacing="1" w:line="360" w:lineRule="auto"/>
              <w:ind w:firstLineChars="300" w:firstLine="31680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联系电话</w:t>
            </w:r>
          </w:p>
        </w:tc>
        <w:tc>
          <w:tcPr>
            <w:tcW w:w="1740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邮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箱</w:t>
            </w:r>
          </w:p>
        </w:tc>
        <w:tc>
          <w:tcPr>
            <w:tcW w:w="3550" w:type="dxa"/>
            <w:vAlign w:val="center"/>
          </w:tcPr>
          <w:p w:rsidR="001110AC" w:rsidRPr="00AB1070" w:rsidRDefault="001110AC" w:rsidP="00D026C6">
            <w:pPr>
              <w:spacing w:beforeLines="50" w:after="100" w:afterAutospacing="1" w:line="360" w:lineRule="auto"/>
              <w:ind w:firstLine="480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传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真</w:t>
            </w:r>
          </w:p>
        </w:tc>
        <w:tc>
          <w:tcPr>
            <w:tcW w:w="1759" w:type="dxa"/>
            <w:vAlign w:val="center"/>
          </w:tcPr>
          <w:p w:rsidR="001110AC" w:rsidRPr="00AB1070" w:rsidRDefault="001110AC" w:rsidP="00D026C6">
            <w:pPr>
              <w:spacing w:beforeLines="50" w:after="100" w:afterAutospacing="1" w:line="360" w:lineRule="auto"/>
              <w:ind w:firstLine="480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vMerge w:val="restart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姓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名</w:t>
            </w:r>
          </w:p>
        </w:tc>
        <w:tc>
          <w:tcPr>
            <w:tcW w:w="752" w:type="dxa"/>
            <w:vMerge w:val="restart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性别</w:t>
            </w:r>
          </w:p>
        </w:tc>
        <w:tc>
          <w:tcPr>
            <w:tcW w:w="1188" w:type="dxa"/>
            <w:vMerge w:val="restart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职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务</w:t>
            </w:r>
          </w:p>
        </w:tc>
        <w:tc>
          <w:tcPr>
            <w:tcW w:w="2253" w:type="dxa"/>
            <w:vMerge w:val="restart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手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机</w:t>
            </w:r>
          </w:p>
        </w:tc>
        <w:tc>
          <w:tcPr>
            <w:tcW w:w="10228" w:type="dxa"/>
            <w:gridSpan w:val="5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在下列选项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“□”处挑“√”（必选）</w:t>
            </w: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53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6" w:type="dxa"/>
            <w:gridSpan w:val="2"/>
            <w:vMerge w:val="restart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是否学会会员</w:t>
            </w:r>
          </w:p>
        </w:tc>
        <w:tc>
          <w:tcPr>
            <w:tcW w:w="4873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安排住宿□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  <w:tc>
          <w:tcPr>
            <w:tcW w:w="1759" w:type="dxa"/>
            <w:vMerge w:val="restart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参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观</w:t>
            </w: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53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6" w:type="dxa"/>
            <w:gridSpan w:val="2"/>
            <w:vMerge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873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□西湖大酒店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□西湖宾馆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□三明大厦</w:t>
            </w:r>
          </w:p>
        </w:tc>
        <w:tc>
          <w:tcPr>
            <w:tcW w:w="1759" w:type="dxa"/>
            <w:vMerge/>
            <w:vAlign w:val="center"/>
          </w:tcPr>
          <w:p w:rsidR="001110AC" w:rsidRPr="00AB1070" w:rsidRDefault="001110AC" w:rsidP="007361CB">
            <w:pPr>
              <w:spacing w:before="100" w:beforeAutospacing="1" w:after="100" w:afterAutospacing="1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ind w:firstLine="480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□现场入会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□否</w:t>
            </w:r>
          </w:p>
        </w:tc>
        <w:tc>
          <w:tcPr>
            <w:tcW w:w="4873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大床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□标间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合住</w:t>
            </w:r>
          </w:p>
        </w:tc>
        <w:tc>
          <w:tcPr>
            <w:tcW w:w="1759" w:type="dxa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ind w:firstLine="480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ind w:firstLine="480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ind w:firstLine="480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596" w:type="dxa"/>
            <w:gridSpan w:val="2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□现场入会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□否</w:t>
            </w:r>
          </w:p>
        </w:tc>
        <w:tc>
          <w:tcPr>
            <w:tcW w:w="4873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大床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□标间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合住</w:t>
            </w:r>
          </w:p>
        </w:tc>
        <w:tc>
          <w:tcPr>
            <w:tcW w:w="1759" w:type="dxa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□现场入会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□否</w:t>
            </w:r>
          </w:p>
        </w:tc>
        <w:tc>
          <w:tcPr>
            <w:tcW w:w="4873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大床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□标间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合住</w:t>
            </w:r>
          </w:p>
        </w:tc>
        <w:tc>
          <w:tcPr>
            <w:tcW w:w="1759" w:type="dxa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□现场入会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□否</w:t>
            </w:r>
          </w:p>
        </w:tc>
        <w:tc>
          <w:tcPr>
            <w:tcW w:w="4873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大床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□标间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合住</w:t>
            </w:r>
          </w:p>
        </w:tc>
        <w:tc>
          <w:tcPr>
            <w:tcW w:w="1759" w:type="dxa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□现场入会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□否</w:t>
            </w:r>
          </w:p>
        </w:tc>
        <w:tc>
          <w:tcPr>
            <w:tcW w:w="4873" w:type="dxa"/>
            <w:gridSpan w:val="2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大床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□标间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合住</w:t>
            </w:r>
          </w:p>
        </w:tc>
        <w:tc>
          <w:tcPr>
            <w:tcW w:w="1759" w:type="dxa"/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</w:tr>
      <w:tr w:rsidR="001110AC" w:rsidRPr="00AB1070" w:rsidTr="007361CB">
        <w:trPr>
          <w:trHeight w:val="487"/>
          <w:jc w:val="center"/>
        </w:trPr>
        <w:tc>
          <w:tcPr>
            <w:tcW w:w="1359" w:type="dxa"/>
            <w:tcBorders>
              <w:bottom w:val="single" w:sz="8" w:space="0" w:color="auto"/>
            </w:tcBorders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253" w:type="dxa"/>
            <w:tcBorders>
              <w:bottom w:val="single" w:sz="8" w:space="0" w:color="auto"/>
            </w:tcBorders>
            <w:vAlign w:val="center"/>
          </w:tcPr>
          <w:p w:rsidR="001110AC" w:rsidRPr="00AB1070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596" w:type="dxa"/>
            <w:gridSpan w:val="2"/>
            <w:tcBorders>
              <w:bottom w:val="single" w:sz="8" w:space="0" w:color="auto"/>
            </w:tcBorders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□现场入会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□否</w:t>
            </w:r>
          </w:p>
        </w:tc>
        <w:tc>
          <w:tcPr>
            <w:tcW w:w="4873" w:type="dxa"/>
            <w:gridSpan w:val="2"/>
            <w:tcBorders>
              <w:bottom w:val="single" w:sz="8" w:space="0" w:color="auto"/>
            </w:tcBorders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大床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□标间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合住</w:t>
            </w:r>
          </w:p>
        </w:tc>
        <w:tc>
          <w:tcPr>
            <w:tcW w:w="1759" w:type="dxa"/>
            <w:tcBorders>
              <w:bottom w:val="single" w:sz="8" w:space="0" w:color="auto"/>
            </w:tcBorders>
            <w:vAlign w:val="center"/>
          </w:tcPr>
          <w:p w:rsidR="001110AC" w:rsidRPr="00122C8F" w:rsidRDefault="001110AC" w:rsidP="00D026C6">
            <w:pPr>
              <w:spacing w:beforeLines="5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□是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Pr="00122C8F">
              <w:rPr>
                <w:rFonts w:ascii="仿宋_GB2312" w:eastAsia="仿宋_GB2312" w:hAnsi="宋体"/>
                <w:sz w:val="24"/>
                <w:szCs w:val="20"/>
              </w:rPr>
              <w:t xml:space="preserve"> </w:t>
            </w:r>
            <w:r w:rsidRPr="00122C8F">
              <w:rPr>
                <w:rFonts w:ascii="仿宋_GB2312" w:eastAsia="仿宋_GB2312" w:hAnsi="宋体" w:hint="eastAsia"/>
                <w:sz w:val="24"/>
                <w:szCs w:val="20"/>
              </w:rPr>
              <w:t>否</w:t>
            </w:r>
          </w:p>
        </w:tc>
      </w:tr>
    </w:tbl>
    <w:p w:rsidR="001110AC" w:rsidRPr="00122C8F" w:rsidRDefault="001110AC" w:rsidP="001110AC">
      <w:pPr>
        <w:spacing w:beforeLines="10" w:line="400" w:lineRule="exact"/>
        <w:ind w:leftChars="-87" w:left="31680" w:hangingChars="186" w:firstLine="31680"/>
        <w:rPr>
          <w:rFonts w:ascii="Times New Roman" w:eastAsia="仿宋_GB2312" w:hAnsi="Times New Roman"/>
          <w:color w:val="333333"/>
          <w:szCs w:val="21"/>
        </w:rPr>
      </w:pPr>
      <w:r w:rsidRPr="00122C8F">
        <w:rPr>
          <w:rFonts w:ascii="Times New Roman" w:eastAsia="仿宋_GB2312" w:hAnsi="Times New Roman" w:hint="eastAsia"/>
          <w:color w:val="333333"/>
          <w:szCs w:val="21"/>
        </w:rPr>
        <w:t>注：包间（标间、大床）：福州西湖大酒店，</w:t>
      </w:r>
      <w:r w:rsidRPr="00122C8F">
        <w:rPr>
          <w:rFonts w:ascii="Times New Roman" w:eastAsia="仿宋_GB2312" w:hAnsi="Times New Roman"/>
          <w:color w:val="333333"/>
          <w:szCs w:val="21"/>
        </w:rPr>
        <w:t>500</w:t>
      </w:r>
      <w:r w:rsidRPr="00122C8F">
        <w:rPr>
          <w:rFonts w:ascii="Times New Roman" w:eastAsia="仿宋_GB2312" w:hAnsi="Times New Roman" w:hint="eastAsia"/>
          <w:color w:val="333333"/>
          <w:szCs w:val="21"/>
        </w:rPr>
        <w:t>元</w:t>
      </w:r>
      <w:r w:rsidRPr="00122C8F">
        <w:rPr>
          <w:rFonts w:ascii="Times New Roman" w:eastAsia="仿宋_GB2312" w:hAnsi="Times New Roman"/>
          <w:color w:val="333333"/>
          <w:szCs w:val="21"/>
        </w:rPr>
        <w:t>/</w:t>
      </w:r>
      <w:r w:rsidRPr="00122C8F">
        <w:rPr>
          <w:rFonts w:ascii="Times New Roman" w:eastAsia="仿宋_GB2312" w:hAnsi="Times New Roman" w:hint="eastAsia"/>
          <w:color w:val="333333"/>
          <w:szCs w:val="21"/>
        </w:rPr>
        <w:t>间天；福建省西湖宾馆，</w:t>
      </w:r>
      <w:r w:rsidRPr="00122C8F">
        <w:rPr>
          <w:rFonts w:ascii="Times New Roman" w:eastAsia="仿宋_GB2312" w:hAnsi="Times New Roman"/>
          <w:color w:val="333333"/>
          <w:szCs w:val="21"/>
        </w:rPr>
        <w:t>388</w:t>
      </w:r>
      <w:r w:rsidRPr="00122C8F">
        <w:rPr>
          <w:rFonts w:ascii="Times New Roman" w:eastAsia="仿宋_GB2312" w:hAnsi="Times New Roman" w:hint="eastAsia"/>
          <w:color w:val="333333"/>
          <w:szCs w:val="21"/>
        </w:rPr>
        <w:t>元</w:t>
      </w:r>
      <w:r w:rsidRPr="00122C8F">
        <w:rPr>
          <w:rFonts w:ascii="Times New Roman" w:eastAsia="仿宋_GB2312" w:hAnsi="Times New Roman"/>
          <w:color w:val="333333"/>
          <w:szCs w:val="21"/>
        </w:rPr>
        <w:t>/</w:t>
      </w:r>
      <w:r w:rsidRPr="00122C8F">
        <w:rPr>
          <w:rFonts w:ascii="Times New Roman" w:eastAsia="仿宋_GB2312" w:hAnsi="Times New Roman" w:hint="eastAsia"/>
          <w:color w:val="333333"/>
          <w:szCs w:val="21"/>
        </w:rPr>
        <w:t>间天；福州三明大厦，</w:t>
      </w:r>
      <w:r w:rsidRPr="00122C8F">
        <w:rPr>
          <w:rFonts w:ascii="Times New Roman" w:eastAsia="仿宋_GB2312" w:hAnsi="Times New Roman"/>
          <w:color w:val="333333"/>
          <w:szCs w:val="21"/>
        </w:rPr>
        <w:t>310</w:t>
      </w:r>
      <w:r w:rsidRPr="00122C8F">
        <w:rPr>
          <w:rFonts w:ascii="Times New Roman" w:eastAsia="仿宋_GB2312" w:hAnsi="Times New Roman" w:hint="eastAsia"/>
          <w:color w:val="333333"/>
          <w:szCs w:val="21"/>
        </w:rPr>
        <w:t>元</w:t>
      </w:r>
      <w:r w:rsidRPr="00122C8F">
        <w:rPr>
          <w:rFonts w:ascii="Times New Roman" w:eastAsia="仿宋_GB2312" w:hAnsi="Times New Roman"/>
          <w:color w:val="333333"/>
          <w:szCs w:val="21"/>
        </w:rPr>
        <w:t>/</w:t>
      </w:r>
      <w:r w:rsidRPr="00122C8F">
        <w:rPr>
          <w:rFonts w:ascii="Times New Roman" w:eastAsia="仿宋_GB2312" w:hAnsi="Times New Roman" w:hint="eastAsia"/>
          <w:color w:val="333333"/>
          <w:szCs w:val="21"/>
        </w:rPr>
        <w:t>间天。</w:t>
      </w:r>
    </w:p>
    <w:p w:rsidR="001110AC" w:rsidRDefault="001110AC" w:rsidP="00C82645">
      <w:pPr>
        <w:spacing w:beforeLines="10" w:line="400" w:lineRule="exact"/>
        <w:ind w:leftChars="63" w:left="31680" w:firstLineChars="50" w:firstLine="31680"/>
        <w:rPr>
          <w:rFonts w:ascii="Times New Roman" w:eastAsia="仿宋_GB2312" w:hAnsi="Times New Roman"/>
          <w:color w:val="333333"/>
          <w:szCs w:val="21"/>
        </w:rPr>
      </w:pPr>
      <w:r w:rsidRPr="00122C8F">
        <w:rPr>
          <w:rFonts w:ascii="Times New Roman" w:eastAsia="仿宋_GB2312" w:hAnsi="Times New Roman" w:hint="eastAsia"/>
          <w:color w:val="333333"/>
          <w:szCs w:val="21"/>
        </w:rPr>
        <w:t>合住（一个床位）每人每天按一间房价的</w:t>
      </w:r>
      <w:r w:rsidRPr="00122C8F">
        <w:rPr>
          <w:rFonts w:ascii="Times New Roman" w:eastAsia="仿宋_GB2312" w:hAnsi="Times New Roman"/>
          <w:color w:val="333333"/>
          <w:szCs w:val="21"/>
        </w:rPr>
        <w:t>70%</w:t>
      </w:r>
      <w:r w:rsidRPr="00122C8F">
        <w:rPr>
          <w:rFonts w:ascii="Times New Roman" w:eastAsia="仿宋_GB2312" w:hAnsi="Times New Roman" w:hint="eastAsia"/>
          <w:color w:val="333333"/>
          <w:szCs w:val="21"/>
        </w:rPr>
        <w:t>收取。</w:t>
      </w:r>
    </w:p>
    <w:p w:rsidR="001110AC" w:rsidRPr="00122C8F" w:rsidRDefault="001110AC" w:rsidP="00C82645">
      <w:pPr>
        <w:spacing w:beforeLines="10" w:line="400" w:lineRule="exact"/>
        <w:ind w:leftChars="63" w:left="31680" w:firstLineChars="50" w:firstLine="31680"/>
        <w:rPr>
          <w:rFonts w:ascii="Times New Roman" w:eastAsia="仿宋_GB2312" w:hAnsi="Times New Roman"/>
          <w:sz w:val="30"/>
        </w:rPr>
      </w:pPr>
      <w:r w:rsidRPr="00122C8F">
        <w:rPr>
          <w:rFonts w:ascii="Times New Roman" w:eastAsia="仿宋_GB2312" w:hAnsi="Times New Roman" w:hint="eastAsia"/>
          <w:szCs w:val="21"/>
        </w:rPr>
        <w:t>请参会代表仔细阅读附件</w:t>
      </w:r>
      <w:r w:rsidRPr="00122C8F">
        <w:rPr>
          <w:rFonts w:ascii="Times New Roman" w:eastAsia="仿宋_GB2312" w:hAnsi="Times New Roman"/>
          <w:szCs w:val="21"/>
        </w:rPr>
        <w:t>1</w:t>
      </w:r>
      <w:r w:rsidRPr="00122C8F">
        <w:rPr>
          <w:rFonts w:ascii="Times New Roman" w:eastAsia="仿宋_GB2312" w:hAnsi="Times New Roman" w:hint="eastAsia"/>
          <w:szCs w:val="21"/>
        </w:rPr>
        <w:t>《参会指南》，认真填写以上回执并及时反馈（同一单位代表可填写在一张表格上，此表不够，可复制）。</w:t>
      </w:r>
    </w:p>
    <w:p w:rsidR="001110AC" w:rsidRPr="00122C8F" w:rsidRDefault="001110AC" w:rsidP="002A46C2">
      <w:pPr>
        <w:rPr>
          <w:sz w:val="2"/>
          <w:szCs w:val="2"/>
        </w:rPr>
      </w:pPr>
    </w:p>
    <w:p w:rsidR="001110AC" w:rsidRPr="002A46C2" w:rsidRDefault="001110AC"/>
    <w:sectPr w:rsidR="001110AC" w:rsidRPr="002A46C2" w:rsidSect="009F7A12">
      <w:footerReference w:type="even" r:id="rId12"/>
      <w:footerReference w:type="default" r:id="rId13"/>
      <w:pgSz w:w="16838" w:h="11906" w:orient="landscape"/>
      <w:pgMar w:top="1588" w:right="1440" w:bottom="1588" w:left="1440" w:header="851" w:footer="1593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AC" w:rsidRDefault="001110AC" w:rsidP="002A46C2">
      <w:r>
        <w:separator/>
      </w:r>
    </w:p>
  </w:endnote>
  <w:endnote w:type="continuationSeparator" w:id="0">
    <w:p w:rsidR="001110AC" w:rsidRDefault="001110AC" w:rsidP="002A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C" w:rsidRDefault="001110AC" w:rsidP="00AA63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0AC" w:rsidRDefault="001110AC" w:rsidP="0008133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C" w:rsidRPr="0008133A" w:rsidRDefault="001110AC" w:rsidP="00122C8F">
    <w:pPr>
      <w:pStyle w:val="Footer"/>
      <w:framePr w:wrap="around" w:vAnchor="text" w:hAnchor="margin" w:xAlign="outside" w:y="1"/>
      <w:jc w:val="center"/>
      <w:rPr>
        <w:rStyle w:val="PageNumber"/>
        <w:sz w:val="28"/>
        <w:szCs w:val="28"/>
      </w:rPr>
    </w:pPr>
    <w:r w:rsidRPr="0008133A">
      <w:rPr>
        <w:rStyle w:val="PageNumber"/>
        <w:sz w:val="28"/>
        <w:szCs w:val="28"/>
      </w:rPr>
      <w:t xml:space="preserve">— </w:t>
    </w:r>
    <w:r w:rsidRPr="0008133A">
      <w:rPr>
        <w:rStyle w:val="PageNumber"/>
        <w:sz w:val="28"/>
        <w:szCs w:val="28"/>
      </w:rPr>
      <w:fldChar w:fldCharType="begin"/>
    </w:r>
    <w:r w:rsidRPr="0008133A">
      <w:rPr>
        <w:rStyle w:val="PageNumber"/>
        <w:sz w:val="28"/>
        <w:szCs w:val="28"/>
      </w:rPr>
      <w:instrText xml:space="preserve">PAGE  </w:instrText>
    </w:r>
    <w:r w:rsidRPr="0008133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08133A">
      <w:rPr>
        <w:rStyle w:val="PageNumber"/>
        <w:sz w:val="28"/>
        <w:szCs w:val="28"/>
      </w:rPr>
      <w:fldChar w:fldCharType="end"/>
    </w:r>
    <w:r w:rsidRPr="0008133A">
      <w:rPr>
        <w:rStyle w:val="PageNumber"/>
        <w:sz w:val="28"/>
        <w:szCs w:val="28"/>
      </w:rPr>
      <w:t xml:space="preserve"> —</w:t>
    </w:r>
  </w:p>
  <w:p w:rsidR="001110AC" w:rsidRDefault="001110AC" w:rsidP="004F79BE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C" w:rsidRDefault="001110A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C" w:rsidRDefault="001110AC" w:rsidP="00AA63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0AC" w:rsidRDefault="001110AC" w:rsidP="0008133A">
    <w:pPr>
      <w:pStyle w:val="Footer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C" w:rsidRPr="0008133A" w:rsidRDefault="001110AC" w:rsidP="00C82645">
    <w:pPr>
      <w:pStyle w:val="Footer"/>
      <w:framePr w:wrap="around" w:vAnchor="text" w:hAnchor="margin" w:xAlign="outside" w:y="1"/>
      <w:ind w:firstLineChars="2350" w:firstLine="31680"/>
      <w:rPr>
        <w:rStyle w:val="PageNumber"/>
        <w:sz w:val="28"/>
        <w:szCs w:val="28"/>
      </w:rPr>
    </w:pPr>
    <w:r w:rsidRPr="0008133A"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t>6</w:t>
    </w:r>
    <w:r w:rsidRPr="0008133A">
      <w:rPr>
        <w:rStyle w:val="PageNumber"/>
        <w:sz w:val="28"/>
        <w:szCs w:val="28"/>
      </w:rPr>
      <w:t xml:space="preserve"> —</w:t>
    </w:r>
  </w:p>
  <w:p w:rsidR="001110AC" w:rsidRDefault="001110AC" w:rsidP="004F79B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AC" w:rsidRDefault="001110AC" w:rsidP="002A46C2">
      <w:r>
        <w:separator/>
      </w:r>
    </w:p>
  </w:footnote>
  <w:footnote w:type="continuationSeparator" w:id="0">
    <w:p w:rsidR="001110AC" w:rsidRDefault="001110AC" w:rsidP="002A4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C" w:rsidRDefault="001110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C" w:rsidRDefault="001110AC" w:rsidP="00C8264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C" w:rsidRDefault="001110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360"/>
    <w:rsid w:val="00060938"/>
    <w:rsid w:val="0008133A"/>
    <w:rsid w:val="000B73EE"/>
    <w:rsid w:val="001110AC"/>
    <w:rsid w:val="00122C8F"/>
    <w:rsid w:val="001A036B"/>
    <w:rsid w:val="00285C99"/>
    <w:rsid w:val="002A46C2"/>
    <w:rsid w:val="00427FA3"/>
    <w:rsid w:val="004F79BE"/>
    <w:rsid w:val="007361CB"/>
    <w:rsid w:val="00865C31"/>
    <w:rsid w:val="0088642C"/>
    <w:rsid w:val="009F7A12"/>
    <w:rsid w:val="00AA6395"/>
    <w:rsid w:val="00AB1070"/>
    <w:rsid w:val="00AC5B26"/>
    <w:rsid w:val="00C067FE"/>
    <w:rsid w:val="00C82645"/>
    <w:rsid w:val="00D026C6"/>
    <w:rsid w:val="00D0361F"/>
    <w:rsid w:val="00E8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46C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46C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A4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248</Words>
  <Characters>1417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User</cp:lastModifiedBy>
  <cp:revision>7</cp:revision>
  <cp:lastPrinted>2013-09-23T09:15:00Z</cp:lastPrinted>
  <dcterms:created xsi:type="dcterms:W3CDTF">2013-09-23T09:15:00Z</dcterms:created>
  <dcterms:modified xsi:type="dcterms:W3CDTF">2013-10-08T01:16:00Z</dcterms:modified>
</cp:coreProperties>
</file>